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361" w:rsidRDefault="00B20361" w:rsidP="001D6F4F">
      <w:pPr>
        <w:jc w:val="both"/>
        <w:rPr>
          <w:rFonts w:ascii="Arial" w:hAnsi="Arial" w:cs="Arial"/>
          <w:sz w:val="20"/>
          <w:lang w:val="en-US"/>
        </w:rPr>
      </w:pPr>
      <w:r w:rsidRPr="00BD39C9">
        <w:rPr>
          <w:rFonts w:ascii="Arial" w:hAnsi="Arial" w:cs="Arial"/>
          <w:noProof/>
          <w:sz w:val="20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8.55pt;margin-top:-18.65pt;width:365.25pt;height:31.5pt;z-index:251662336;mso-width-relative:margin;mso-height-relative:margin" filled="f" stroked="f">
            <v:textbox>
              <w:txbxContent>
                <w:p w:rsidR="00B2585E" w:rsidRPr="00B20361" w:rsidRDefault="00B2585E" w:rsidP="00B2585E">
                  <w:pPr>
                    <w:rPr>
                      <w:rFonts w:ascii="Georgia" w:hAnsi="Georgia"/>
                      <w:b/>
                      <w:sz w:val="40"/>
                      <w:lang w:val="en-US"/>
                    </w:rPr>
                  </w:pPr>
                  <w:r w:rsidRPr="00B20361">
                    <w:rPr>
                      <w:rFonts w:ascii="Georgia" w:hAnsi="Georgia"/>
                      <w:b/>
                      <w:sz w:val="40"/>
                      <w:lang w:val="en-US"/>
                    </w:rPr>
                    <w:t>The influence of political parties</w:t>
                  </w:r>
                </w:p>
                <w:p w:rsidR="00B2585E" w:rsidRDefault="00B2585E"/>
              </w:txbxContent>
            </v:textbox>
          </v:shape>
        </w:pict>
      </w:r>
    </w:p>
    <w:p w:rsidR="001E28C1" w:rsidRPr="00671EC4" w:rsidRDefault="00064FD4" w:rsidP="001D6F4F">
      <w:p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 xml:space="preserve">Political parties are organized groups that use the electoral process to gain public office and achieve policy outcomes. </w:t>
      </w:r>
    </w:p>
    <w:p w:rsidR="00064FD4" w:rsidRPr="00671EC4" w:rsidRDefault="00064FD4" w:rsidP="001D6F4F">
      <w:p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 xml:space="preserve">Their role in democracy is to mobilize political interests, developing parliamentary leadership skills and peacefully resolving political conflict. </w:t>
      </w:r>
    </w:p>
    <w:p w:rsidR="00064FD4" w:rsidRPr="00671EC4" w:rsidRDefault="00064FD4" w:rsidP="001D6F4F">
      <w:p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>Political parties have a significant impact on law mak</w:t>
      </w:r>
      <w:r w:rsidR="001D6F4F" w:rsidRPr="00671EC4">
        <w:rPr>
          <w:rFonts w:ascii="Arial" w:hAnsi="Arial" w:cs="Arial"/>
          <w:sz w:val="20"/>
          <w:lang w:val="en-US"/>
        </w:rPr>
        <w:t>ing in Australia as they</w:t>
      </w:r>
      <w:r w:rsidRPr="00671EC4">
        <w:rPr>
          <w:rFonts w:ascii="Arial" w:hAnsi="Arial" w:cs="Arial"/>
          <w:sz w:val="20"/>
          <w:lang w:val="en-US"/>
        </w:rPr>
        <w:t xml:space="preserve"> aim to achieve representation in parliament </w:t>
      </w:r>
      <w:r w:rsidR="00671EC4">
        <w:rPr>
          <w:rFonts w:ascii="Arial" w:hAnsi="Arial" w:cs="Arial"/>
          <w:sz w:val="20"/>
          <w:lang w:val="en-US"/>
        </w:rPr>
        <w:t>to</w:t>
      </w:r>
      <w:r w:rsidRPr="00671EC4">
        <w:rPr>
          <w:rFonts w:ascii="Arial" w:hAnsi="Arial" w:cs="Arial"/>
          <w:sz w:val="20"/>
          <w:lang w:val="en-US"/>
        </w:rPr>
        <w:t xml:space="preserve"> exert influence or control over the </w:t>
      </w:r>
      <w:r w:rsidR="00671EC4">
        <w:rPr>
          <w:rFonts w:ascii="Arial" w:hAnsi="Arial" w:cs="Arial"/>
          <w:sz w:val="20"/>
          <w:lang w:val="en-US"/>
        </w:rPr>
        <w:t>procedure</w:t>
      </w:r>
      <w:r w:rsidR="00671EC4" w:rsidRPr="00671EC4">
        <w:rPr>
          <w:rFonts w:ascii="Arial" w:hAnsi="Arial" w:cs="Arial"/>
          <w:sz w:val="20"/>
          <w:lang w:val="en-US"/>
        </w:rPr>
        <w:t xml:space="preserve"> </w:t>
      </w:r>
      <w:r w:rsidRPr="00671EC4">
        <w:rPr>
          <w:rFonts w:ascii="Arial" w:hAnsi="Arial" w:cs="Arial"/>
          <w:sz w:val="20"/>
          <w:lang w:val="en-US"/>
        </w:rPr>
        <w:t xml:space="preserve">of government. </w:t>
      </w:r>
    </w:p>
    <w:p w:rsidR="00064FD4" w:rsidRPr="00B64908" w:rsidRDefault="00B2585E" w:rsidP="001D6F4F">
      <w:pPr>
        <w:jc w:val="both"/>
        <w:rPr>
          <w:rFonts w:ascii="Georgia" w:hAnsi="Georgia" w:cs="Arial"/>
          <w:b/>
          <w:sz w:val="20"/>
          <w:u w:val="single"/>
          <w:lang w:val="en-US"/>
        </w:rPr>
      </w:pPr>
      <w:r w:rsidRPr="00B64908">
        <w:rPr>
          <w:rFonts w:ascii="Georgia" w:hAnsi="Georgia" w:cs="Arial"/>
          <w:b/>
          <w:sz w:val="20"/>
          <w:u w:val="single"/>
          <w:lang w:val="en-US"/>
        </w:rPr>
        <w:t xml:space="preserve">FUNCTIONS:  </w:t>
      </w:r>
    </w:p>
    <w:p w:rsidR="00671EC4" w:rsidRPr="00B20361" w:rsidRDefault="00671EC4" w:rsidP="00671EC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sz w:val="20"/>
          <w:lang w:val="en-US"/>
        </w:rPr>
        <w:t xml:space="preserve">Parties allow for the peaceful expression of social conflict and political division. This is important both within parties and between parties in the wider political system. </w:t>
      </w:r>
    </w:p>
    <w:p w:rsidR="000F7700" w:rsidRPr="00B20361" w:rsidRDefault="00064FD4" w:rsidP="00671EC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sz w:val="20"/>
          <w:lang w:val="en-US"/>
        </w:rPr>
        <w:t xml:space="preserve">Parties allow for political participation. </w:t>
      </w:r>
      <w:r w:rsidR="00B64908" w:rsidRPr="00B20361">
        <w:rPr>
          <w:rFonts w:ascii="Arial" w:hAnsi="Arial" w:cs="Arial"/>
          <w:sz w:val="20"/>
          <w:lang w:val="en-US"/>
        </w:rPr>
        <w:t xml:space="preserve">They involve people as they get support, recruit members, select leaders and organize election campaigns. </w:t>
      </w:r>
    </w:p>
    <w:p w:rsidR="00064FD4" w:rsidRPr="00B20361" w:rsidRDefault="000F7700" w:rsidP="00671EC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sz w:val="20"/>
          <w:lang w:val="en-US"/>
        </w:rPr>
        <w:t xml:space="preserve">Parties control government in two senses. </w:t>
      </w:r>
      <w:r w:rsidR="00B64908" w:rsidRPr="00B20361">
        <w:rPr>
          <w:rFonts w:ascii="Arial" w:hAnsi="Arial" w:cs="Arial"/>
          <w:sz w:val="20"/>
          <w:lang w:val="en-US"/>
        </w:rPr>
        <w:t xml:space="preserve">The party in government </w:t>
      </w:r>
      <w:r w:rsidRPr="00B20361">
        <w:rPr>
          <w:rFonts w:ascii="Arial" w:hAnsi="Arial" w:cs="Arial"/>
          <w:sz w:val="20"/>
          <w:lang w:val="en-US"/>
        </w:rPr>
        <w:t>implement</w:t>
      </w:r>
      <w:r w:rsidR="00B64908" w:rsidRPr="00B20361">
        <w:rPr>
          <w:rFonts w:ascii="Arial" w:hAnsi="Arial" w:cs="Arial"/>
          <w:sz w:val="20"/>
          <w:lang w:val="en-US"/>
        </w:rPr>
        <w:t>s</w:t>
      </w:r>
      <w:r w:rsidRPr="00B20361">
        <w:rPr>
          <w:rFonts w:ascii="Arial" w:hAnsi="Arial" w:cs="Arial"/>
          <w:sz w:val="20"/>
          <w:lang w:val="en-US"/>
        </w:rPr>
        <w:t xml:space="preserve"> a legislative program while </w:t>
      </w:r>
      <w:r w:rsidR="00B64908" w:rsidRPr="00B20361">
        <w:rPr>
          <w:rFonts w:ascii="Arial" w:hAnsi="Arial" w:cs="Arial"/>
          <w:sz w:val="20"/>
          <w:lang w:val="en-US"/>
        </w:rPr>
        <w:t>the party with second highest number of seats takes the role of the</w:t>
      </w:r>
      <w:r w:rsidRPr="00B20361">
        <w:rPr>
          <w:rFonts w:ascii="Arial" w:hAnsi="Arial" w:cs="Arial"/>
          <w:sz w:val="20"/>
          <w:lang w:val="en-US"/>
        </w:rPr>
        <w:t xml:space="preserve"> opposition</w:t>
      </w:r>
      <w:r w:rsidR="00B64908" w:rsidRPr="00B20361">
        <w:rPr>
          <w:rFonts w:ascii="Arial" w:hAnsi="Arial" w:cs="Arial"/>
          <w:sz w:val="20"/>
          <w:lang w:val="en-US"/>
        </w:rPr>
        <w:t xml:space="preserve"> and scrutinizes </w:t>
      </w:r>
      <w:r w:rsidRPr="00B20361">
        <w:rPr>
          <w:rFonts w:ascii="Arial" w:hAnsi="Arial" w:cs="Arial"/>
          <w:sz w:val="20"/>
          <w:lang w:val="en-US"/>
        </w:rPr>
        <w:t xml:space="preserve">the elected government. </w:t>
      </w:r>
    </w:p>
    <w:p w:rsidR="000F7700" w:rsidRPr="00B20361" w:rsidRDefault="000F7700" w:rsidP="00671EC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sz w:val="20"/>
          <w:lang w:val="en-US"/>
        </w:rPr>
        <w:t xml:space="preserve">Parties express alternate sets of values and translate these into the policies that are presented to the people in elections. </w:t>
      </w:r>
    </w:p>
    <w:p w:rsidR="003A2AED" w:rsidRPr="00671EC4" w:rsidRDefault="003A2AED" w:rsidP="001D6F4F">
      <w:p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 xml:space="preserve">Parties have an impact on the political system though the policies they implement and the parliamentary strategies they adopt. </w:t>
      </w:r>
    </w:p>
    <w:p w:rsidR="003A2AED" w:rsidRPr="00671EC4" w:rsidRDefault="003A2AED" w:rsidP="001D6F4F">
      <w:p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>Australian parties can be classified as major, minor or micro. Each group</w:t>
      </w:r>
      <w:r w:rsidR="00A91349" w:rsidRPr="00671EC4">
        <w:rPr>
          <w:rFonts w:ascii="Arial" w:hAnsi="Arial" w:cs="Arial"/>
          <w:sz w:val="20"/>
          <w:lang w:val="en-US"/>
        </w:rPr>
        <w:t xml:space="preserve"> has a distinctive strategy to </w:t>
      </w:r>
      <w:r w:rsidRPr="00671EC4">
        <w:rPr>
          <w:rFonts w:ascii="Arial" w:hAnsi="Arial" w:cs="Arial"/>
          <w:sz w:val="20"/>
          <w:lang w:val="en-US"/>
        </w:rPr>
        <w:t xml:space="preserve">influence political outcomes. </w:t>
      </w:r>
    </w:p>
    <w:p w:rsidR="00671EC4" w:rsidRPr="00671EC4" w:rsidRDefault="001D6F4F" w:rsidP="001D6F4F">
      <w:pPr>
        <w:jc w:val="both"/>
        <w:rPr>
          <w:rFonts w:ascii="Georgia" w:hAnsi="Georgia" w:cs="Arial"/>
          <w:sz w:val="20"/>
          <w:lang w:val="en-US"/>
        </w:rPr>
      </w:pPr>
      <w:r w:rsidRPr="00671EC4">
        <w:rPr>
          <w:rFonts w:ascii="Georgia" w:hAnsi="Georgia" w:cs="Arial"/>
          <w:b/>
          <w:sz w:val="20"/>
          <w:u w:val="single"/>
          <w:lang w:val="en-US"/>
        </w:rPr>
        <w:t>MAJOR PARTIES</w:t>
      </w:r>
      <w:r w:rsidRPr="00671EC4">
        <w:rPr>
          <w:rFonts w:ascii="Georgia" w:hAnsi="Georgia" w:cs="Arial"/>
          <w:sz w:val="20"/>
          <w:lang w:val="en-US"/>
        </w:rPr>
        <w:t xml:space="preserve"> </w:t>
      </w:r>
    </w:p>
    <w:p w:rsidR="00A91349" w:rsidRPr="00671EC4" w:rsidRDefault="00671EC4" w:rsidP="001D6F4F">
      <w:pPr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These </w:t>
      </w:r>
      <w:r w:rsidR="00A91349" w:rsidRPr="00671EC4">
        <w:rPr>
          <w:rFonts w:ascii="Arial" w:hAnsi="Arial" w:cs="Arial"/>
          <w:sz w:val="20"/>
          <w:lang w:val="en-US"/>
        </w:rPr>
        <w:t xml:space="preserve">parties </w:t>
      </w:r>
      <w:r w:rsidR="001D6F4F" w:rsidRPr="00671EC4">
        <w:rPr>
          <w:rFonts w:ascii="Arial" w:hAnsi="Arial" w:cs="Arial"/>
          <w:sz w:val="20"/>
          <w:lang w:val="en-US"/>
        </w:rPr>
        <w:t>realistically</w:t>
      </w:r>
      <w:r w:rsidR="00A91349" w:rsidRPr="00671EC4">
        <w:rPr>
          <w:rFonts w:ascii="Arial" w:hAnsi="Arial" w:cs="Arial"/>
          <w:sz w:val="20"/>
          <w:lang w:val="en-US"/>
        </w:rPr>
        <w:t xml:space="preserve"> can achieve a majority of </w:t>
      </w:r>
      <w:r w:rsidR="001D6F4F" w:rsidRPr="00671EC4">
        <w:rPr>
          <w:rFonts w:ascii="Arial" w:hAnsi="Arial" w:cs="Arial"/>
          <w:sz w:val="20"/>
          <w:lang w:val="en-US"/>
        </w:rPr>
        <w:t>seats in</w:t>
      </w:r>
      <w:r w:rsidR="00A91349" w:rsidRPr="00671EC4">
        <w:rPr>
          <w:rFonts w:ascii="Arial" w:hAnsi="Arial" w:cs="Arial"/>
          <w:sz w:val="20"/>
          <w:lang w:val="en-US"/>
        </w:rPr>
        <w:t xml:space="preserve"> t</w:t>
      </w:r>
      <w:r w:rsidR="001D6F4F" w:rsidRPr="00671EC4">
        <w:rPr>
          <w:rFonts w:ascii="Arial" w:hAnsi="Arial" w:cs="Arial"/>
          <w:sz w:val="20"/>
          <w:lang w:val="en-US"/>
        </w:rPr>
        <w:t>h</w:t>
      </w:r>
      <w:r w:rsidR="00A91349" w:rsidRPr="00671EC4">
        <w:rPr>
          <w:rFonts w:ascii="Arial" w:hAnsi="Arial" w:cs="Arial"/>
          <w:sz w:val="20"/>
          <w:lang w:val="en-US"/>
        </w:rPr>
        <w:t>e lower house and form government</w:t>
      </w:r>
      <w:r>
        <w:rPr>
          <w:rFonts w:ascii="Arial" w:hAnsi="Arial" w:cs="Arial"/>
          <w:sz w:val="20"/>
          <w:lang w:val="en-US"/>
        </w:rPr>
        <w:t xml:space="preserve"> (</w:t>
      </w:r>
      <w:r w:rsidRPr="00671EC4">
        <w:rPr>
          <w:rFonts w:ascii="Arial" w:hAnsi="Arial" w:cs="Arial"/>
          <w:i/>
          <w:sz w:val="20"/>
          <w:lang w:val="en-US"/>
        </w:rPr>
        <w:t>Australian Labor Party and the Liberals)</w:t>
      </w:r>
      <w:r>
        <w:rPr>
          <w:rFonts w:ascii="Arial" w:hAnsi="Arial" w:cs="Arial"/>
          <w:sz w:val="20"/>
          <w:lang w:val="en-US"/>
        </w:rPr>
        <w:t xml:space="preserve">. </w:t>
      </w:r>
      <w:r w:rsidR="00A91349" w:rsidRPr="00671EC4">
        <w:rPr>
          <w:rFonts w:ascii="Arial" w:hAnsi="Arial" w:cs="Arial"/>
          <w:sz w:val="20"/>
          <w:lang w:val="en-US"/>
        </w:rPr>
        <w:t>To do this they need a:</w:t>
      </w:r>
    </w:p>
    <w:p w:rsidR="00A91349" w:rsidRPr="00671EC4" w:rsidRDefault="00A91349" w:rsidP="001D6F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 xml:space="preserve">Support base that includes a significant proportion of the electorate (to win in any electorate they need 50% of the vote after preferences) </w:t>
      </w:r>
    </w:p>
    <w:p w:rsidR="00A91349" w:rsidRPr="00671EC4" w:rsidRDefault="00A91349" w:rsidP="001D6F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 xml:space="preserve">Organizational structure that provides it with the </w:t>
      </w:r>
      <w:r w:rsidR="00671EC4" w:rsidRPr="00671EC4">
        <w:rPr>
          <w:rFonts w:ascii="Arial" w:hAnsi="Arial" w:cs="Arial"/>
          <w:sz w:val="20"/>
          <w:lang w:val="en-US"/>
        </w:rPr>
        <w:t>people</w:t>
      </w:r>
      <w:r w:rsidRPr="00671EC4">
        <w:rPr>
          <w:rFonts w:ascii="Arial" w:hAnsi="Arial" w:cs="Arial"/>
          <w:sz w:val="20"/>
          <w:lang w:val="en-US"/>
        </w:rPr>
        <w:t xml:space="preserve"> to contest elections in many or even all federal states. </w:t>
      </w:r>
    </w:p>
    <w:p w:rsidR="00A91349" w:rsidRPr="00671EC4" w:rsidRDefault="00A91349" w:rsidP="001D6F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 xml:space="preserve">Beliefs and policies that can appeal to the aspirations and values of many Australians. </w:t>
      </w:r>
    </w:p>
    <w:p w:rsidR="00B20361" w:rsidRDefault="00B20361" w:rsidP="001D6F4F">
      <w:pPr>
        <w:jc w:val="both"/>
        <w:rPr>
          <w:rFonts w:ascii="Georgia" w:hAnsi="Georgia" w:cs="Arial"/>
          <w:b/>
          <w:sz w:val="20"/>
          <w:u w:val="single"/>
          <w:lang w:val="en-US"/>
        </w:rPr>
      </w:pPr>
    </w:p>
    <w:p w:rsidR="001D6F4F" w:rsidRPr="00671EC4" w:rsidRDefault="001D6F4F" w:rsidP="001D6F4F">
      <w:pPr>
        <w:jc w:val="both"/>
        <w:rPr>
          <w:rFonts w:ascii="Georgia" w:hAnsi="Georgia" w:cs="Arial"/>
          <w:b/>
          <w:sz w:val="20"/>
          <w:lang w:val="en-US"/>
        </w:rPr>
      </w:pPr>
      <w:r w:rsidRPr="00671EC4">
        <w:rPr>
          <w:rFonts w:ascii="Georgia" w:hAnsi="Georgia" w:cs="Arial"/>
          <w:b/>
          <w:sz w:val="20"/>
          <w:u w:val="single"/>
          <w:lang w:val="en-US"/>
        </w:rPr>
        <w:t>MINOR PARTIES</w:t>
      </w:r>
      <w:r w:rsidRPr="00671EC4">
        <w:rPr>
          <w:rFonts w:ascii="Georgia" w:hAnsi="Georgia" w:cs="Arial"/>
          <w:b/>
          <w:sz w:val="20"/>
          <w:lang w:val="en-US"/>
        </w:rPr>
        <w:t xml:space="preserve"> </w:t>
      </w:r>
    </w:p>
    <w:p w:rsidR="00695A84" w:rsidRPr="00671EC4" w:rsidRDefault="001D6F4F" w:rsidP="001D6F4F">
      <w:p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 xml:space="preserve">They </w:t>
      </w:r>
      <w:r w:rsidR="00695A84" w:rsidRPr="00671EC4">
        <w:rPr>
          <w:rFonts w:ascii="Arial" w:hAnsi="Arial" w:cs="Arial"/>
          <w:sz w:val="20"/>
          <w:lang w:val="en-US"/>
        </w:rPr>
        <w:t xml:space="preserve">aim to achieve </w:t>
      </w:r>
      <w:r w:rsidR="00671EC4">
        <w:rPr>
          <w:rFonts w:ascii="Arial" w:hAnsi="Arial" w:cs="Arial"/>
          <w:sz w:val="20"/>
          <w:lang w:val="en-US"/>
        </w:rPr>
        <w:t xml:space="preserve">representation in parliament </w:t>
      </w:r>
      <w:r w:rsidR="00695A84" w:rsidRPr="00671EC4">
        <w:rPr>
          <w:rFonts w:ascii="Arial" w:hAnsi="Arial" w:cs="Arial"/>
          <w:sz w:val="20"/>
          <w:lang w:val="en-US"/>
        </w:rPr>
        <w:t xml:space="preserve">to influence the legislative agenda. They are supported by a smaller proportion of the community and generally focus on a </w:t>
      </w:r>
      <w:r w:rsidR="00671EC4">
        <w:rPr>
          <w:rFonts w:ascii="Arial" w:hAnsi="Arial" w:cs="Arial"/>
          <w:sz w:val="20"/>
          <w:lang w:val="en-US"/>
        </w:rPr>
        <w:t>limited number of policies</w:t>
      </w:r>
      <w:r w:rsidR="00695A84" w:rsidRPr="00671EC4">
        <w:rPr>
          <w:rFonts w:ascii="Arial" w:hAnsi="Arial" w:cs="Arial"/>
          <w:sz w:val="20"/>
          <w:lang w:val="en-US"/>
        </w:rPr>
        <w:t>. Their strategies include:</w:t>
      </w:r>
    </w:p>
    <w:p w:rsidR="00695A84" w:rsidRPr="00671EC4" w:rsidRDefault="00695A84" w:rsidP="001D6F4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i/>
          <w:sz w:val="20"/>
          <w:lang w:val="en-US"/>
        </w:rPr>
      </w:pPr>
      <w:r w:rsidRPr="00671EC4">
        <w:rPr>
          <w:rFonts w:ascii="Arial" w:hAnsi="Arial" w:cs="Arial"/>
          <w:b/>
          <w:sz w:val="20"/>
          <w:lang w:val="en-US"/>
        </w:rPr>
        <w:t>Forming a coalition with a larger party:</w:t>
      </w:r>
      <w:r w:rsidRPr="00671EC4">
        <w:rPr>
          <w:rFonts w:ascii="Arial" w:hAnsi="Arial" w:cs="Arial"/>
          <w:sz w:val="20"/>
          <w:lang w:val="en-US"/>
        </w:rPr>
        <w:t xml:space="preserve"> </w:t>
      </w:r>
      <w:r w:rsidR="00671EC4">
        <w:rPr>
          <w:rFonts w:ascii="Arial" w:hAnsi="Arial" w:cs="Arial"/>
          <w:sz w:val="20"/>
          <w:lang w:val="en-US"/>
        </w:rPr>
        <w:t xml:space="preserve">by forming a coalition </w:t>
      </w:r>
      <w:r w:rsidRPr="00671EC4">
        <w:rPr>
          <w:rFonts w:ascii="Arial" w:hAnsi="Arial" w:cs="Arial"/>
          <w:sz w:val="20"/>
          <w:lang w:val="en-US"/>
        </w:rPr>
        <w:t xml:space="preserve">they help to create a parliamentary majority, </w:t>
      </w:r>
      <w:proofErr w:type="spellStart"/>
      <w:r w:rsidRPr="00671EC4">
        <w:rPr>
          <w:rFonts w:ascii="Arial" w:hAnsi="Arial" w:cs="Arial"/>
          <w:i/>
          <w:sz w:val="20"/>
          <w:lang w:val="en-US"/>
        </w:rPr>
        <w:t>ie</w:t>
      </w:r>
      <w:proofErr w:type="spellEnd"/>
      <w:r w:rsidRPr="00671EC4">
        <w:rPr>
          <w:rFonts w:ascii="Arial" w:hAnsi="Arial" w:cs="Arial"/>
          <w:i/>
          <w:sz w:val="20"/>
          <w:lang w:val="en-US"/>
        </w:rPr>
        <w:t xml:space="preserve"> the Nationals and the Liberal Party coalition 1996-2007</w:t>
      </w:r>
    </w:p>
    <w:p w:rsidR="00695A84" w:rsidRPr="00671EC4" w:rsidRDefault="00671EC4" w:rsidP="001D6F4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0"/>
          <w:lang w:val="en-US"/>
        </w:rPr>
      </w:pPr>
      <w:r w:rsidRPr="00671EC4">
        <w:rPr>
          <w:rFonts w:ascii="Arial" w:hAnsi="Arial" w:cs="Arial"/>
          <w:b/>
          <w:sz w:val="20"/>
          <w:lang w:val="en-US"/>
        </w:rPr>
        <w:t>Winning Senate Quotas</w:t>
      </w:r>
      <w:r>
        <w:rPr>
          <w:rFonts w:ascii="Arial" w:hAnsi="Arial" w:cs="Arial"/>
          <w:sz w:val="20"/>
          <w:lang w:val="en-US"/>
        </w:rPr>
        <w:t xml:space="preserve">: </w:t>
      </w:r>
      <w:r w:rsidR="001D6F4F" w:rsidRPr="00671EC4">
        <w:rPr>
          <w:rFonts w:ascii="Arial" w:hAnsi="Arial" w:cs="Arial"/>
          <w:sz w:val="20"/>
          <w:lang w:val="en-US"/>
        </w:rPr>
        <w:t xml:space="preserve">Winning Senate seats can give them control of the balance of power in that chamber and the ability to influence legislation. </w:t>
      </w:r>
      <w:r w:rsidRPr="00671EC4">
        <w:rPr>
          <w:rFonts w:ascii="Arial" w:hAnsi="Arial" w:cs="Arial"/>
          <w:i/>
          <w:sz w:val="20"/>
          <w:lang w:val="en-US"/>
        </w:rPr>
        <w:t>Adopted by the Democrats and the Greens.</w:t>
      </w:r>
    </w:p>
    <w:p w:rsidR="001D6F4F" w:rsidRPr="00671EC4" w:rsidRDefault="001D6F4F" w:rsidP="00B2585E">
      <w:pPr>
        <w:jc w:val="both"/>
        <w:rPr>
          <w:rFonts w:ascii="Georgia" w:hAnsi="Georgia" w:cs="Arial"/>
          <w:b/>
          <w:sz w:val="20"/>
          <w:u w:val="single"/>
          <w:lang w:val="en-US"/>
        </w:rPr>
      </w:pPr>
      <w:r w:rsidRPr="00671EC4">
        <w:rPr>
          <w:rFonts w:ascii="Georgia" w:hAnsi="Georgia" w:cs="Arial"/>
          <w:b/>
          <w:sz w:val="20"/>
          <w:u w:val="single"/>
          <w:lang w:val="en-US"/>
        </w:rPr>
        <w:t>MICRO PARTIES</w:t>
      </w:r>
    </w:p>
    <w:p w:rsidR="001D6F4F" w:rsidRDefault="001D6F4F" w:rsidP="00B2585E">
      <w:pPr>
        <w:jc w:val="both"/>
        <w:rPr>
          <w:sz w:val="20"/>
          <w:lang w:val="en-US"/>
        </w:rPr>
      </w:pPr>
      <w:r w:rsidRPr="00671EC4">
        <w:rPr>
          <w:rFonts w:ascii="Arial" w:hAnsi="Arial" w:cs="Arial"/>
          <w:sz w:val="20"/>
          <w:lang w:val="en-US"/>
        </w:rPr>
        <w:t>Small groups (micro parties) stand candidates as a way of promoting a single issue. They aim to raise the profile of their cause and to indirect</w:t>
      </w:r>
      <w:r w:rsidR="00671EC4">
        <w:rPr>
          <w:rFonts w:ascii="Arial" w:hAnsi="Arial" w:cs="Arial"/>
          <w:sz w:val="20"/>
          <w:lang w:val="en-US"/>
        </w:rPr>
        <w:t>ly</w:t>
      </w:r>
      <w:r w:rsidRPr="00671EC4">
        <w:rPr>
          <w:rFonts w:ascii="Arial" w:hAnsi="Arial" w:cs="Arial"/>
          <w:sz w:val="20"/>
          <w:lang w:val="en-US"/>
        </w:rPr>
        <w:t xml:space="preserve"> influence larger parties. These parties are really pressure groups. </w:t>
      </w:r>
      <w:proofErr w:type="spellStart"/>
      <w:r w:rsidRPr="00671EC4">
        <w:rPr>
          <w:rFonts w:ascii="Arial" w:hAnsi="Arial" w:cs="Arial"/>
          <w:i/>
          <w:sz w:val="20"/>
          <w:lang w:val="en-US"/>
        </w:rPr>
        <w:t>Eg</w:t>
      </w:r>
      <w:proofErr w:type="spellEnd"/>
      <w:r w:rsidRPr="00671EC4">
        <w:rPr>
          <w:rFonts w:ascii="Arial" w:hAnsi="Arial" w:cs="Arial"/>
          <w:i/>
          <w:sz w:val="20"/>
          <w:lang w:val="en-US"/>
        </w:rPr>
        <w:t xml:space="preserve"> Fishing Party, What Women Want, and the Climate Change Coalition</w:t>
      </w:r>
      <w:r w:rsidRPr="00671EC4">
        <w:rPr>
          <w:i/>
          <w:sz w:val="20"/>
          <w:lang w:val="en-US"/>
        </w:rPr>
        <w:t>.</w:t>
      </w:r>
      <w:r w:rsidRPr="00671EC4">
        <w:rPr>
          <w:sz w:val="20"/>
          <w:lang w:val="en-US"/>
        </w:rPr>
        <w:t xml:space="preserve"> </w:t>
      </w:r>
    </w:p>
    <w:p w:rsidR="00B2585E" w:rsidRPr="00B2585E" w:rsidRDefault="00B2585E" w:rsidP="00B2585E">
      <w:pPr>
        <w:jc w:val="both"/>
        <w:rPr>
          <w:rFonts w:ascii="Georgia" w:hAnsi="Georgia"/>
          <w:b/>
          <w:sz w:val="20"/>
          <w:u w:val="single"/>
          <w:lang w:val="en-US"/>
        </w:rPr>
      </w:pPr>
      <w:r w:rsidRPr="00B2585E">
        <w:rPr>
          <w:rFonts w:ascii="Georgia" w:hAnsi="Georgia"/>
          <w:b/>
          <w:sz w:val="20"/>
          <w:u w:val="single"/>
          <w:lang w:val="en-US"/>
        </w:rPr>
        <w:t xml:space="preserve">DIRECT IMPACT ON LEGISLATION: </w:t>
      </w:r>
    </w:p>
    <w:p w:rsidR="00B2585E" w:rsidRPr="00B2585E" w:rsidRDefault="00B2585E" w:rsidP="00B2585E">
      <w:pPr>
        <w:jc w:val="both"/>
        <w:rPr>
          <w:rFonts w:ascii="Arial" w:hAnsi="Arial" w:cs="Arial"/>
          <w:sz w:val="20"/>
          <w:lang w:val="en-US"/>
        </w:rPr>
      </w:pPr>
      <w:r w:rsidRPr="00B2585E">
        <w:rPr>
          <w:rFonts w:ascii="Arial" w:hAnsi="Arial" w:cs="Arial"/>
          <w:sz w:val="20"/>
          <w:lang w:val="en-US"/>
        </w:rPr>
        <w:t xml:space="preserve">Party with majority (government) </w:t>
      </w:r>
      <w:r w:rsidR="00901C96">
        <w:rPr>
          <w:rFonts w:ascii="Arial" w:hAnsi="Arial" w:cs="Arial"/>
          <w:sz w:val="20"/>
          <w:lang w:val="en-US"/>
        </w:rPr>
        <w:t xml:space="preserve">utilizes these to impact legislation, allowing it to pass through faster. </w:t>
      </w:r>
    </w:p>
    <w:p w:rsidR="00B501F8" w:rsidRPr="00B501F8" w:rsidRDefault="00B20361" w:rsidP="00901C9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b/>
          <w:sz w:val="20"/>
          <w:lang w:val="en-US"/>
        </w:rPr>
      </w:pPr>
      <w:r w:rsidRPr="00B20361">
        <w:rPr>
          <w:rFonts w:ascii="Arial" w:hAnsi="Arial" w:cs="Arial"/>
          <w:b/>
          <w:sz w:val="20"/>
          <w:lang w:val="en-US"/>
        </w:rPr>
        <w:t xml:space="preserve">Partisan voting: </w:t>
      </w:r>
      <w:r w:rsidR="00B501F8">
        <w:rPr>
          <w:rFonts w:ascii="Arial" w:hAnsi="Arial" w:cs="Arial"/>
          <w:sz w:val="20"/>
          <w:lang w:val="en-US"/>
        </w:rPr>
        <w:t xml:space="preserve">voting in debates strictly along party lines. A feature in all major parties in AUS. </w:t>
      </w:r>
    </w:p>
    <w:p w:rsidR="00B2585E" w:rsidRPr="00B20361" w:rsidRDefault="00B501F8" w:rsidP="00901C9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  <w:lang w:val="en-US"/>
        </w:rPr>
        <w:t>Pledge:</w:t>
      </w:r>
      <w:r>
        <w:rPr>
          <w:rFonts w:ascii="Arial" w:hAnsi="Arial" w:cs="Arial"/>
          <w:sz w:val="20"/>
          <w:lang w:val="en-US"/>
        </w:rPr>
        <w:t xml:space="preserve"> An agreement by a candidate endorsed by a political party to vote collectively in parliament.  </w:t>
      </w:r>
    </w:p>
    <w:p w:rsidR="00B2585E" w:rsidRPr="00901C96" w:rsidRDefault="00B2585E" w:rsidP="00901C9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b/>
          <w:sz w:val="20"/>
          <w:lang w:val="en-US"/>
        </w:rPr>
        <w:t>Guillotine</w:t>
      </w:r>
      <w:r w:rsidR="00B20361" w:rsidRPr="00B20361">
        <w:rPr>
          <w:rFonts w:ascii="Arial" w:hAnsi="Arial" w:cs="Arial"/>
          <w:b/>
          <w:sz w:val="20"/>
          <w:lang w:val="en-US"/>
        </w:rPr>
        <w:t>:</w:t>
      </w:r>
      <w:r w:rsidR="00B20361">
        <w:rPr>
          <w:rFonts w:ascii="Arial" w:hAnsi="Arial" w:cs="Arial"/>
          <w:sz w:val="20"/>
          <w:lang w:val="en-US"/>
        </w:rPr>
        <w:t xml:space="preserve"> a limit on the length of debate during the passage of a bill. Classifies the bill as urgent. </w:t>
      </w:r>
    </w:p>
    <w:p w:rsidR="00B2585E" w:rsidRPr="00901C96" w:rsidRDefault="00B2585E" w:rsidP="00901C9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b/>
          <w:sz w:val="20"/>
          <w:lang w:val="en-US"/>
        </w:rPr>
        <w:t>Gag</w:t>
      </w:r>
      <w:r w:rsidR="00B20361" w:rsidRPr="00B20361">
        <w:rPr>
          <w:rFonts w:ascii="Arial" w:hAnsi="Arial" w:cs="Arial"/>
          <w:b/>
          <w:sz w:val="20"/>
          <w:lang w:val="en-US"/>
        </w:rPr>
        <w:t>:</w:t>
      </w:r>
      <w:r w:rsidR="00B20361">
        <w:rPr>
          <w:rFonts w:ascii="Arial" w:hAnsi="Arial" w:cs="Arial"/>
          <w:sz w:val="20"/>
          <w:lang w:val="en-US"/>
        </w:rPr>
        <w:t xml:space="preserve"> a motion under Standing Orders of Parliament that ‘the motion be put’. A successful gag motion cuts off debate on an issue. Restricts debate and speed up passage of a bill.</w:t>
      </w:r>
    </w:p>
    <w:p w:rsidR="00B2585E" w:rsidRPr="00901C96" w:rsidRDefault="001D60C7" w:rsidP="00901C9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b/>
          <w:sz w:val="20"/>
          <w:lang w:val="en-US"/>
        </w:rPr>
        <w:t>Flood gating</w:t>
      </w:r>
      <w:r w:rsidR="00B20361">
        <w:rPr>
          <w:rFonts w:ascii="Arial" w:hAnsi="Arial" w:cs="Arial"/>
          <w:sz w:val="20"/>
          <w:lang w:val="en-US"/>
        </w:rPr>
        <w:t xml:space="preserve">: the use of the government’s control of the parliamentary agenda and of Standing Orders to endure the rapid passage of large amounts of executive legislation towards the end of a parliamentary session. </w:t>
      </w:r>
    </w:p>
    <w:p w:rsidR="00B2585E" w:rsidRPr="00901C96" w:rsidRDefault="00B2585E" w:rsidP="00901C9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lang w:val="en-US"/>
        </w:rPr>
      </w:pPr>
      <w:r w:rsidRPr="00B20361">
        <w:rPr>
          <w:rFonts w:ascii="Arial" w:hAnsi="Arial" w:cs="Arial"/>
          <w:b/>
          <w:sz w:val="20"/>
          <w:lang w:val="en-US"/>
        </w:rPr>
        <w:t>Caucus</w:t>
      </w:r>
      <w:r w:rsidR="00B20361" w:rsidRPr="00B20361">
        <w:rPr>
          <w:rFonts w:ascii="Arial" w:hAnsi="Arial" w:cs="Arial"/>
          <w:b/>
          <w:sz w:val="20"/>
          <w:lang w:val="en-US"/>
        </w:rPr>
        <w:t>:</w:t>
      </w:r>
      <w:r w:rsidR="00B20361">
        <w:rPr>
          <w:rFonts w:ascii="Arial" w:hAnsi="Arial" w:cs="Arial"/>
          <w:sz w:val="20"/>
          <w:lang w:val="en-US"/>
        </w:rPr>
        <w:t xml:space="preserve"> a party meeting of the parliamentary members belonging to the same political part to discuss parliamentary strategy and policy. Caucus decisions are binding on all members. </w:t>
      </w:r>
    </w:p>
    <w:p w:rsidR="00B20361" w:rsidRDefault="00B20361" w:rsidP="00B20361">
      <w:pPr>
        <w:jc w:val="both"/>
        <w:rPr>
          <w:rFonts w:ascii="Arial" w:hAnsi="Arial" w:cs="Arial"/>
          <w:sz w:val="20"/>
          <w:lang w:val="en-US"/>
        </w:rPr>
      </w:pPr>
    </w:p>
    <w:sectPr w:rsidR="00B20361" w:rsidSect="001D60C7">
      <w:headerReference w:type="default" r:id="rId7"/>
      <w:pgSz w:w="11906" w:h="16838"/>
      <w:pgMar w:top="794" w:right="794" w:bottom="794" w:left="79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09F" w:rsidRDefault="0046509F" w:rsidP="001E28C1">
      <w:pPr>
        <w:spacing w:after="0" w:line="240" w:lineRule="auto"/>
      </w:pPr>
      <w:r>
        <w:separator/>
      </w:r>
    </w:p>
  </w:endnote>
  <w:endnote w:type="continuationSeparator" w:id="0">
    <w:p w:rsidR="0046509F" w:rsidRDefault="0046509F" w:rsidP="001E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09F" w:rsidRDefault="0046509F" w:rsidP="001E28C1">
      <w:pPr>
        <w:spacing w:after="0" w:line="240" w:lineRule="auto"/>
      </w:pPr>
      <w:r>
        <w:separator/>
      </w:r>
    </w:p>
  </w:footnote>
  <w:footnote w:type="continuationSeparator" w:id="0">
    <w:p w:rsidR="0046509F" w:rsidRDefault="0046509F" w:rsidP="001E2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8C1" w:rsidRPr="00B2585E" w:rsidRDefault="001E28C1" w:rsidP="001E28C1">
    <w:pPr>
      <w:rPr>
        <w:rFonts w:ascii="Georgia" w:hAnsi="Georgia"/>
        <w:b/>
        <w:sz w:val="28"/>
        <w:lang w:val="en-US"/>
      </w:rPr>
    </w:pPr>
    <w:r w:rsidRPr="00B2585E">
      <w:rPr>
        <w:rFonts w:ascii="Georgia" w:hAnsi="Georgia"/>
        <w:b/>
        <w:sz w:val="28"/>
        <w:lang w:val="en-US"/>
      </w:rPr>
      <w:t>LAW MAKING PROCESS IN PARLIAMENT AND THE COURTS</w:t>
    </w:r>
    <w:r w:rsidR="00B2585E">
      <w:rPr>
        <w:rFonts w:ascii="Georgia" w:hAnsi="Georgia"/>
        <w:b/>
        <w:sz w:val="28"/>
        <w:lang w:val="en-US"/>
      </w:rPr>
      <w:t xml:space="preserve"> </w:t>
    </w:r>
    <w:proofErr w:type="spellStart"/>
    <w:r w:rsidR="008C295B" w:rsidRPr="00B2585E">
      <w:rPr>
        <w:rFonts w:ascii="Georgia" w:hAnsi="Georgia"/>
        <w:b/>
        <w:lang w:val="en-US"/>
      </w:rPr>
      <w:t>cassiecyc</w:t>
    </w:r>
    <w:proofErr w:type="spellEnd"/>
    <w:r w:rsidR="008C295B" w:rsidRPr="00B2585E">
      <w:rPr>
        <w:rFonts w:ascii="Georgia" w:hAnsi="Georgia"/>
        <w:b/>
        <w:lang w:val="en-US"/>
      </w:rPr>
      <w:t xml:space="preserve"> </w:t>
    </w:r>
  </w:p>
  <w:p w:rsidR="001E28C1" w:rsidRPr="001E28C1" w:rsidRDefault="001E28C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6F57"/>
    <w:multiLevelType w:val="hybridMultilevel"/>
    <w:tmpl w:val="3FDE7BD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B363D4"/>
    <w:multiLevelType w:val="hybridMultilevel"/>
    <w:tmpl w:val="1EDAEAA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E5010E"/>
    <w:multiLevelType w:val="hybridMultilevel"/>
    <w:tmpl w:val="ECE00D5E"/>
    <w:lvl w:ilvl="0" w:tplc="303E09D6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E01B07"/>
    <w:multiLevelType w:val="hybridMultilevel"/>
    <w:tmpl w:val="35EA9A8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8035AD"/>
    <w:multiLevelType w:val="hybridMultilevel"/>
    <w:tmpl w:val="EA8A38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F653B8"/>
    <w:multiLevelType w:val="hybridMultilevel"/>
    <w:tmpl w:val="ED42BB6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8C1"/>
    <w:rsid w:val="000208AA"/>
    <w:rsid w:val="00064FD4"/>
    <w:rsid w:val="000F7700"/>
    <w:rsid w:val="001D60C7"/>
    <w:rsid w:val="001D6F4F"/>
    <w:rsid w:val="001E28C1"/>
    <w:rsid w:val="002A2DAA"/>
    <w:rsid w:val="003A2AED"/>
    <w:rsid w:val="0046509F"/>
    <w:rsid w:val="005118E1"/>
    <w:rsid w:val="00566134"/>
    <w:rsid w:val="00671EC4"/>
    <w:rsid w:val="00695A84"/>
    <w:rsid w:val="008C295B"/>
    <w:rsid w:val="00901C96"/>
    <w:rsid w:val="00A91349"/>
    <w:rsid w:val="00AD4C37"/>
    <w:rsid w:val="00B20361"/>
    <w:rsid w:val="00B2585E"/>
    <w:rsid w:val="00B501F8"/>
    <w:rsid w:val="00B64908"/>
    <w:rsid w:val="00BD39C9"/>
    <w:rsid w:val="00C65F8C"/>
    <w:rsid w:val="00D618AA"/>
    <w:rsid w:val="00E76855"/>
    <w:rsid w:val="00ED6C0E"/>
    <w:rsid w:val="00F5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F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E2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28C1"/>
  </w:style>
  <w:style w:type="paragraph" w:styleId="Footer">
    <w:name w:val="footer"/>
    <w:basedOn w:val="Normal"/>
    <w:link w:val="FooterChar"/>
    <w:uiPriority w:val="99"/>
    <w:semiHidden/>
    <w:unhideWhenUsed/>
    <w:rsid w:val="001E2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28C1"/>
  </w:style>
  <w:style w:type="paragraph" w:styleId="ListParagraph">
    <w:name w:val="List Paragraph"/>
    <w:basedOn w:val="Normal"/>
    <w:uiPriority w:val="34"/>
    <w:qFormat/>
    <w:rsid w:val="00A913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Cassy</dc:creator>
  <cp:keywords/>
  <dc:description/>
  <cp:lastModifiedBy>Cassy</cp:lastModifiedBy>
  <cp:revision>4</cp:revision>
  <dcterms:created xsi:type="dcterms:W3CDTF">2013-05-26T06:00:00Z</dcterms:created>
  <dcterms:modified xsi:type="dcterms:W3CDTF">2013-05-27T14:55:00Z</dcterms:modified>
</cp:coreProperties>
</file>